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940" w:rsidRDefault="00B85940" w:rsidP="00BA6F60">
      <w:pPr>
        <w:pStyle w:val="berschrift1"/>
      </w:pPr>
      <w:r>
        <w:t>Anforderungen für den Wrapper Generator</w:t>
      </w:r>
    </w:p>
    <w:p w:rsidR="00A24D45" w:rsidRDefault="00B85940">
      <w:r>
        <w:t xml:space="preserve">Der Wrapper Generator für die XML-States generiert für jeden XML State eine Basisklasse, von der der XML State erbt. Diese Basisklasse stellt Zugriffsfunktionen auf die Input- </w:t>
      </w:r>
      <w:proofErr w:type="spellStart"/>
      <w:r>
        <w:t>Local</w:t>
      </w:r>
      <w:proofErr w:type="spellEnd"/>
      <w:r>
        <w:t xml:space="preserve">- und Output Parameter des </w:t>
      </w:r>
      <w:proofErr w:type="spellStart"/>
      <w:r>
        <w:t>States</w:t>
      </w:r>
      <w:proofErr w:type="spellEnd"/>
      <w:r>
        <w:t xml:space="preserve"> zur Verfügung. Die generierten Dateien sollen im jeweiligen </w:t>
      </w:r>
      <w:proofErr w:type="spellStart"/>
      <w:r>
        <w:t>ArmarX</w:t>
      </w:r>
      <w:proofErr w:type="spellEnd"/>
      <w:r>
        <w:t>-Projekt unter [</w:t>
      </w:r>
      <w:proofErr w:type="spellStart"/>
      <w:r>
        <w:t>project</w:t>
      </w:r>
      <w:proofErr w:type="spellEnd"/>
      <w:r>
        <w:t>]/</w:t>
      </w:r>
      <w:proofErr w:type="spellStart"/>
      <w:r>
        <w:t>build</w:t>
      </w:r>
      <w:proofErr w:type="spellEnd"/>
      <w:r>
        <w:t>/[</w:t>
      </w:r>
      <w:proofErr w:type="spellStart"/>
      <w:r>
        <w:t>pathOfState</w:t>
      </w:r>
      <w:proofErr w:type="spellEnd"/>
      <w:r>
        <w:t>]/[</w:t>
      </w:r>
      <w:proofErr w:type="spellStart"/>
      <w:r>
        <w:t>statetname</w:t>
      </w:r>
      <w:proofErr w:type="spellEnd"/>
      <w:r>
        <w:t>].</w:t>
      </w:r>
      <w:proofErr w:type="spellStart"/>
      <w:r>
        <w:t>generated.h</w:t>
      </w:r>
      <w:proofErr w:type="spellEnd"/>
      <w:r>
        <w:t xml:space="preserve"> abgelegt werden.</w:t>
      </w:r>
    </w:p>
    <w:p w:rsidR="00B85940" w:rsidRDefault="00B85940">
      <w:r>
        <w:t xml:space="preserve">Der Wrapper Generator wird an zwei unterschiedlichen Stellen in </w:t>
      </w:r>
      <w:proofErr w:type="spellStart"/>
      <w:r>
        <w:t>ArmarX</w:t>
      </w:r>
      <w:proofErr w:type="spellEnd"/>
      <w:r>
        <w:t xml:space="preserve"> aufgerufen: Im Editor und während des </w:t>
      </w:r>
      <w:proofErr w:type="spellStart"/>
      <w:r>
        <w:t>Build</w:t>
      </w:r>
      <w:proofErr w:type="spellEnd"/>
      <w:r>
        <w:t>-Vorgangs.</w:t>
      </w:r>
    </w:p>
    <w:p w:rsidR="00B85940" w:rsidRDefault="00B85940" w:rsidP="00B85940">
      <w:pPr>
        <w:pStyle w:val="berschrift2"/>
      </w:pPr>
      <w:r>
        <w:t>Generierung zur Editor-Laufzeit</w:t>
      </w:r>
    </w:p>
    <w:p w:rsidR="00B85940" w:rsidRDefault="00B85940" w:rsidP="00B85940">
      <w:r>
        <w:t xml:space="preserve">Wenn eine </w:t>
      </w:r>
      <w:proofErr w:type="spellStart"/>
      <w:r>
        <w:t>Statechart</w:t>
      </w:r>
      <w:proofErr w:type="spellEnd"/>
      <w:r>
        <w:t xml:space="preserve"> Group im Editor gespeichert wird, oder die Generierung der Basisklassen explizit durch den Benutzer angefordert wird, müssen die Basisklassen neu generiert werden. Dies ist notwendig, damit der </w:t>
      </w:r>
      <w:proofErr w:type="spellStart"/>
      <w:r>
        <w:t>Statechart</w:t>
      </w:r>
      <w:proofErr w:type="spellEnd"/>
      <w:r>
        <w:t xml:space="preserve"> Editor parallel zur </w:t>
      </w:r>
      <w:proofErr w:type="spellStart"/>
      <w:r>
        <w:t>Statechart</w:t>
      </w:r>
      <w:proofErr w:type="spellEnd"/>
      <w:r>
        <w:t xml:space="preserve"> Implementierung in </w:t>
      </w:r>
      <w:proofErr w:type="spellStart"/>
      <w:r>
        <w:t>QTCreator</w:t>
      </w:r>
      <w:proofErr w:type="spellEnd"/>
      <w:r>
        <w:t xml:space="preserve"> genutzt werden kann. Somit werden die Zugriffsfunktionen von </w:t>
      </w:r>
      <w:proofErr w:type="spellStart"/>
      <w:r>
        <w:t>QTCreator</w:t>
      </w:r>
      <w:proofErr w:type="spellEnd"/>
      <w:r>
        <w:t xml:space="preserve"> in der Autovervollständigung angezeigt.</w:t>
      </w:r>
    </w:p>
    <w:p w:rsidR="00B85940" w:rsidRDefault="00B85940" w:rsidP="00B85940">
      <w:pPr>
        <w:pStyle w:val="berschrift2"/>
      </w:pPr>
      <w:r>
        <w:t xml:space="preserve">Generierung zur </w:t>
      </w:r>
      <w:proofErr w:type="spellStart"/>
      <w:r>
        <w:t>Compile</w:t>
      </w:r>
      <w:proofErr w:type="spellEnd"/>
      <w:r>
        <w:t xml:space="preserve"> Zeit</w:t>
      </w:r>
    </w:p>
    <w:p w:rsidR="00B85940" w:rsidRDefault="00B85940" w:rsidP="00B85940">
      <w:r>
        <w:t>Da die generierten Basisklassen nicht eingecheckt werden sollen</w:t>
      </w:r>
      <w:r w:rsidR="00B26DD7">
        <w:t>,</w:t>
      </w:r>
      <w:r>
        <w:t xml:space="preserve"> müssen diese beim Bauen des Projekts immer automatisch erzeugt werden. </w:t>
      </w:r>
      <w:r w:rsidR="00B26DD7">
        <w:t>Hierzu ruft</w:t>
      </w:r>
      <w:r>
        <w:t xml:space="preserve"> </w:t>
      </w:r>
      <w:proofErr w:type="spellStart"/>
      <w:r>
        <w:t>CMake</w:t>
      </w:r>
      <w:proofErr w:type="spellEnd"/>
      <w:r>
        <w:t xml:space="preserve"> das speziell dafür erstellte </w:t>
      </w:r>
      <w:proofErr w:type="spellStart"/>
      <w:r>
        <w:t>Geneator-Executable</w:t>
      </w:r>
      <w:proofErr w:type="spellEnd"/>
      <w:r>
        <w:t xml:space="preserve"> mit e</w:t>
      </w:r>
      <w:r w:rsidR="00B26DD7">
        <w:t>ntsprechenden Parametern auf</w:t>
      </w:r>
      <w:r>
        <w:t>. Die Benötigten Parameter richten sich nach den benötigten Informationen für die Generierung, siehe unten.</w:t>
      </w:r>
    </w:p>
    <w:p w:rsidR="00336B58" w:rsidRDefault="00FC1ED7" w:rsidP="00336B58">
      <w:pPr>
        <w:pStyle w:val="berschrift2"/>
      </w:pPr>
      <w:r>
        <w:t>Notwendige</w:t>
      </w:r>
      <w:r w:rsidR="00336B58">
        <w:t xml:space="preserve"> Informationen für den Generator</w:t>
      </w:r>
    </w:p>
    <w:p w:rsidR="00336B58" w:rsidRDefault="00B26DD7" w:rsidP="00336B58">
      <w:r>
        <w:t>Der Generator muss für jedes verwendete Variant 3 Informationen bestimmen. Diese sind an unterschiedlichen Stellen im generierten Code notwendig:</w:t>
      </w:r>
    </w:p>
    <w:tbl>
      <w:tblPr>
        <w:tblStyle w:val="Gitternetztabelle4Akzent5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26DD7" w:rsidTr="00B26D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B26DD7" w:rsidRDefault="00B26DD7" w:rsidP="00336B58">
            <w:r>
              <w:t>Information</w:t>
            </w:r>
          </w:p>
        </w:tc>
        <w:tc>
          <w:tcPr>
            <w:tcW w:w="5948" w:type="dxa"/>
          </w:tcPr>
          <w:p w:rsidR="00B26DD7" w:rsidRDefault="00B26DD7" w:rsidP="00336B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Notwendig für</w:t>
            </w:r>
          </w:p>
        </w:tc>
      </w:tr>
      <w:tr w:rsidR="00B26DD7" w:rsidRPr="00B26DD7" w:rsidTr="00B26D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B26DD7" w:rsidRDefault="00B26DD7" w:rsidP="00B26DD7">
            <w:r>
              <w:t xml:space="preserve">Daten Typ Name des </w:t>
            </w:r>
            <w:proofErr w:type="spellStart"/>
            <w:r>
              <w:t>Variants</w:t>
            </w:r>
            <w:proofErr w:type="spellEnd"/>
          </w:p>
        </w:tc>
        <w:tc>
          <w:tcPr>
            <w:tcW w:w="5948" w:type="dxa"/>
          </w:tcPr>
          <w:p w:rsidR="00B26DD7" w:rsidRPr="00B26DD7" w:rsidRDefault="00B26DD7" w:rsidP="00B26DD7">
            <w:pPr>
              <w:pStyle w:val="Listenabsatz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6DD7">
              <w:t>Template Parameter von “</w:t>
            </w:r>
            <w:proofErr w:type="spellStart"/>
            <w:r w:rsidRPr="00B26DD7">
              <w:t>getInput</w:t>
            </w:r>
            <w:proofErr w:type="spellEnd"/>
            <w:r w:rsidRPr="00B26DD7">
              <w:t>“, “</w:t>
            </w:r>
            <w:proofErr w:type="spellStart"/>
            <w:r w:rsidRPr="00B26DD7">
              <w:t>getLocal</w:t>
            </w:r>
            <w:proofErr w:type="spellEnd"/>
            <w:r w:rsidRPr="00B26DD7">
              <w:t>”, “</w:t>
            </w:r>
            <w:proofErr w:type="spellStart"/>
            <w:r w:rsidRPr="00B26DD7">
              <w:t>getOutput</w:t>
            </w:r>
            <w:proofErr w:type="spellEnd"/>
            <w:r w:rsidRPr="00B26DD7">
              <w:t>” Funktionen der State Klasse.</w:t>
            </w:r>
          </w:p>
          <w:p w:rsidR="00B26DD7" w:rsidRPr="00B26DD7" w:rsidRDefault="00B26DD7" w:rsidP="00B26DD7">
            <w:pPr>
              <w:pStyle w:val="Listenabsatz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6DD7">
              <w:t xml:space="preserve">Parameter Typ der generierten </w:t>
            </w:r>
            <w:proofErr w:type="spellStart"/>
            <w:r w:rsidRPr="00B26DD7">
              <w:t>set</w:t>
            </w:r>
            <w:proofErr w:type="spellEnd"/>
            <w:r w:rsidRPr="00B26DD7">
              <w:t>-Funktionen</w:t>
            </w:r>
          </w:p>
        </w:tc>
      </w:tr>
      <w:tr w:rsidR="00B26DD7" w:rsidRPr="00B26DD7" w:rsidTr="00B26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B26DD7" w:rsidRPr="00B26DD7" w:rsidRDefault="00B26DD7" w:rsidP="00B26DD7">
            <w:r w:rsidRPr="00B26DD7">
              <w:t>Rückgabe</w:t>
            </w:r>
            <w:r w:rsidRPr="00B26DD7">
              <w:t xml:space="preserve"> Typ Name des </w:t>
            </w:r>
            <w:proofErr w:type="spellStart"/>
            <w:r w:rsidRPr="00B26DD7">
              <w:t>Variants</w:t>
            </w:r>
            <w:proofErr w:type="spellEnd"/>
          </w:p>
        </w:tc>
        <w:tc>
          <w:tcPr>
            <w:tcW w:w="5948" w:type="dxa"/>
          </w:tcPr>
          <w:p w:rsidR="00B26DD7" w:rsidRPr="00B26DD7" w:rsidRDefault="00B26DD7" w:rsidP="00B26D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6DD7">
              <w:t xml:space="preserve">Rückgabe Typ </w:t>
            </w:r>
            <w:r>
              <w:t xml:space="preserve">der generierten </w:t>
            </w:r>
            <w:proofErr w:type="spellStart"/>
            <w:r>
              <w:t>get</w:t>
            </w:r>
            <w:proofErr w:type="spellEnd"/>
            <w:r>
              <w:t xml:space="preserve"> Funktionen.</w:t>
            </w:r>
          </w:p>
        </w:tc>
      </w:tr>
      <w:tr w:rsidR="00B26DD7" w:rsidRPr="00B26DD7" w:rsidTr="00B26D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B26DD7" w:rsidRPr="00B26DD7" w:rsidRDefault="00B26DD7" w:rsidP="00336B58">
            <w:pPr>
              <w:rPr>
                <w:lang w:val="en-US"/>
              </w:rPr>
            </w:pPr>
            <w:r w:rsidRPr="00B26DD7">
              <w:rPr>
                <w:lang w:val="en-US"/>
              </w:rPr>
              <w:t xml:space="preserve">Factory Include </w:t>
            </w:r>
            <w:proofErr w:type="spellStart"/>
            <w:r w:rsidRPr="00B26DD7">
              <w:rPr>
                <w:lang w:val="en-US"/>
              </w:rPr>
              <w:t>für</w:t>
            </w:r>
            <w:proofErr w:type="spellEnd"/>
            <w:r w:rsidRPr="00B26DD7">
              <w:rPr>
                <w:lang w:val="en-US"/>
              </w:rPr>
              <w:t xml:space="preserve"> das Variant</w:t>
            </w:r>
          </w:p>
        </w:tc>
        <w:tc>
          <w:tcPr>
            <w:tcW w:w="5948" w:type="dxa"/>
          </w:tcPr>
          <w:p w:rsidR="00B26DD7" w:rsidRPr="00B26DD7" w:rsidRDefault="00B26DD7" w:rsidP="00B26D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6DD7">
              <w:t>Muss als #</w:t>
            </w:r>
            <w:proofErr w:type="spellStart"/>
            <w:r w:rsidRPr="00B26DD7">
              <w:t>include</w:t>
            </w:r>
            <w:proofErr w:type="spellEnd"/>
            <w:r w:rsidRPr="00B26DD7">
              <w:t xml:space="preserve"> angegeben w</w:t>
            </w:r>
            <w:r>
              <w:t>e</w:t>
            </w:r>
            <w:r w:rsidRPr="00B26DD7">
              <w:t>rden.</w:t>
            </w:r>
          </w:p>
        </w:tc>
      </w:tr>
    </w:tbl>
    <w:p w:rsidR="00B26DD7" w:rsidRDefault="00B26DD7" w:rsidP="00336B58"/>
    <w:p w:rsidR="00B26DD7" w:rsidRPr="00B26DD7" w:rsidRDefault="00B26DD7" w:rsidP="00336B58">
      <w:r>
        <w:t>Diese Informati</w:t>
      </w:r>
      <w:r w:rsidR="00FC1ED7">
        <w:t>onen müssen anhand des Base-Typ</w:t>
      </w:r>
      <w:r>
        <w:t xml:space="preserve">s des </w:t>
      </w:r>
      <w:proofErr w:type="spellStart"/>
      <w:r>
        <w:t>Variants</w:t>
      </w:r>
      <w:proofErr w:type="spellEnd"/>
      <w:r>
        <w:t xml:space="preserve"> ermittelt werden. Der Base-Type ist der abgespeicherte Datentyp für Inputs/Outputs in der State-Definition. Der Base-Type entspricht dem String, mit dem das Variant registriert wurde. [„</w:t>
      </w:r>
      <w:r w:rsidRPr="00B26DD7">
        <w:t>Variant::</w:t>
      </w:r>
      <w:proofErr w:type="spellStart"/>
      <w:r w:rsidRPr="00B26DD7">
        <w:t>addTypeName</w:t>
      </w:r>
      <w:proofErr w:type="spellEnd"/>
      <w:r>
        <w:t>(…)“]</w:t>
      </w:r>
    </w:p>
    <w:p w:rsidR="00B26DD7" w:rsidRDefault="00B26DD7" w:rsidP="00B26DD7">
      <w:pPr>
        <w:pStyle w:val="berschrift3"/>
      </w:pPr>
      <w:r w:rsidRPr="00B26DD7">
        <w:t xml:space="preserve">Beispiel </w:t>
      </w:r>
      <w:proofErr w:type="spellStart"/>
      <w:r>
        <w:t>std</w:t>
      </w:r>
      <w:proofErr w:type="spellEnd"/>
      <w:r>
        <w:t>:</w:t>
      </w:r>
      <w:proofErr w:type="gramStart"/>
      <w:r>
        <w:t>:</w:t>
      </w:r>
      <w:proofErr w:type="spellStart"/>
      <w:r>
        <w:t>string</w:t>
      </w:r>
      <w:proofErr w:type="spellEnd"/>
      <w:proofErr w:type="gramEnd"/>
    </w:p>
    <w:tbl>
      <w:tblPr>
        <w:tblStyle w:val="Gitternetztabelle4Akzent1"/>
        <w:tblW w:w="0" w:type="auto"/>
        <w:tblLook w:val="0480" w:firstRow="0" w:lastRow="0" w:firstColumn="1" w:lastColumn="0" w:noHBand="0" w:noVBand="1"/>
      </w:tblPr>
      <w:tblGrid>
        <w:gridCol w:w="2263"/>
        <w:gridCol w:w="6799"/>
      </w:tblGrid>
      <w:tr w:rsidR="00B26DD7" w:rsidTr="00B26D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26DD7" w:rsidRDefault="00FC1ED7" w:rsidP="00B26DD7">
            <w:r>
              <w:t>Base-Typ</w:t>
            </w:r>
          </w:p>
        </w:tc>
        <w:tc>
          <w:tcPr>
            <w:tcW w:w="6799" w:type="dxa"/>
          </w:tcPr>
          <w:p w:rsidR="00B26DD7" w:rsidRDefault="00B26DD7" w:rsidP="00B26D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6DD7">
              <w:t>::</w:t>
            </w:r>
            <w:proofErr w:type="spellStart"/>
            <w:r w:rsidRPr="00B26DD7">
              <w:t>armarx</w:t>
            </w:r>
            <w:proofErr w:type="spellEnd"/>
            <w:r w:rsidRPr="00B26DD7">
              <w:t>::</w:t>
            </w:r>
            <w:proofErr w:type="spellStart"/>
            <w:r w:rsidRPr="00B26DD7">
              <w:t>StringVariantData</w:t>
            </w:r>
            <w:proofErr w:type="spellEnd"/>
          </w:p>
        </w:tc>
      </w:tr>
      <w:tr w:rsidR="00B26DD7" w:rsidTr="00B26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26DD7" w:rsidRDefault="00B26DD7" w:rsidP="00B26DD7">
            <w:r>
              <w:t>Daten Typ Name</w:t>
            </w:r>
          </w:p>
        </w:tc>
        <w:tc>
          <w:tcPr>
            <w:tcW w:w="6799" w:type="dxa"/>
          </w:tcPr>
          <w:p w:rsidR="00B26DD7" w:rsidRDefault="00B26DD7" w:rsidP="00B26D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26DD7">
              <w:t>std</w:t>
            </w:r>
            <w:proofErr w:type="spellEnd"/>
            <w:r w:rsidRPr="00B26DD7">
              <w:t>::</w:t>
            </w:r>
            <w:proofErr w:type="spellStart"/>
            <w:r w:rsidRPr="00B26DD7">
              <w:t>string</w:t>
            </w:r>
            <w:proofErr w:type="spellEnd"/>
          </w:p>
        </w:tc>
      </w:tr>
      <w:tr w:rsidR="00B26DD7" w:rsidTr="00B26D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26DD7" w:rsidRDefault="00B26DD7" w:rsidP="00B26DD7">
            <w:r w:rsidRPr="00B26DD7">
              <w:t>Rückgabe Typ Name</w:t>
            </w:r>
          </w:p>
        </w:tc>
        <w:tc>
          <w:tcPr>
            <w:tcW w:w="6799" w:type="dxa"/>
          </w:tcPr>
          <w:p w:rsidR="00B26DD7" w:rsidRDefault="00B26DD7" w:rsidP="00B26D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26DD7">
              <w:t>std</w:t>
            </w:r>
            <w:proofErr w:type="spellEnd"/>
            <w:r w:rsidRPr="00B26DD7">
              <w:t>::</w:t>
            </w:r>
            <w:proofErr w:type="spellStart"/>
            <w:r w:rsidRPr="00B26DD7">
              <w:t>string</w:t>
            </w:r>
            <w:proofErr w:type="spellEnd"/>
          </w:p>
        </w:tc>
      </w:tr>
      <w:tr w:rsidR="00B26DD7" w:rsidRPr="00B26DD7" w:rsidTr="00B26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26DD7" w:rsidRPr="00B26DD7" w:rsidRDefault="00B26DD7" w:rsidP="00B26DD7">
            <w:pPr>
              <w:rPr>
                <w:lang w:val="en-US"/>
              </w:rPr>
            </w:pPr>
            <w:r w:rsidRPr="00B26DD7">
              <w:rPr>
                <w:lang w:val="en-US"/>
              </w:rPr>
              <w:t>Factory Include</w:t>
            </w:r>
          </w:p>
        </w:tc>
        <w:tc>
          <w:tcPr>
            <w:tcW w:w="6799" w:type="dxa"/>
          </w:tcPr>
          <w:p w:rsidR="00B26DD7" w:rsidRPr="00B26DD7" w:rsidRDefault="00B26DD7" w:rsidP="00B26D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26DD7">
              <w:rPr>
                <w:lang w:val="en-US"/>
              </w:rPr>
              <w:t>#include &lt;Core/observers/</w:t>
            </w:r>
            <w:proofErr w:type="spellStart"/>
            <w:r w:rsidRPr="00B26DD7">
              <w:rPr>
                <w:lang w:val="en-US"/>
              </w:rPr>
              <w:t>ObserverObjectFactories.h</w:t>
            </w:r>
            <w:proofErr w:type="spellEnd"/>
            <w:r w:rsidRPr="00B26DD7">
              <w:rPr>
                <w:lang w:val="en-US"/>
              </w:rPr>
              <w:t>&gt;</w:t>
            </w:r>
          </w:p>
        </w:tc>
      </w:tr>
    </w:tbl>
    <w:p w:rsidR="00B26DD7" w:rsidRDefault="00B26DD7" w:rsidP="00B26DD7">
      <w:pPr>
        <w:rPr>
          <w:lang w:val="en-US"/>
        </w:rPr>
      </w:pPr>
    </w:p>
    <w:p w:rsidR="00B26DD7" w:rsidRDefault="00B26DD7" w:rsidP="00B26DD7">
      <w:pPr>
        <w:pStyle w:val="berschrift3"/>
        <w:rPr>
          <w:lang w:val="en-US"/>
        </w:rPr>
      </w:pPr>
      <w:proofErr w:type="spellStart"/>
      <w:r>
        <w:rPr>
          <w:lang w:val="en-US"/>
        </w:rPr>
        <w:t>Beispiel</w:t>
      </w:r>
      <w:proofErr w:type="spellEnd"/>
      <w:r>
        <w:rPr>
          <w:lang w:val="en-US"/>
        </w:rPr>
        <w:t xml:space="preserve"> </w:t>
      </w:r>
      <w:proofErr w:type="spellStart"/>
      <w:r w:rsidRPr="00B26DD7">
        <w:rPr>
          <w:lang w:val="en-US"/>
        </w:rPr>
        <w:t>MatrixFloat</w:t>
      </w:r>
      <w:proofErr w:type="spellEnd"/>
    </w:p>
    <w:tbl>
      <w:tblPr>
        <w:tblStyle w:val="Gitternetztabelle4Akzent1"/>
        <w:tblW w:w="0" w:type="auto"/>
        <w:tblLook w:val="0480" w:firstRow="0" w:lastRow="0" w:firstColumn="1" w:lastColumn="0" w:noHBand="0" w:noVBand="1"/>
      </w:tblPr>
      <w:tblGrid>
        <w:gridCol w:w="2263"/>
        <w:gridCol w:w="6799"/>
      </w:tblGrid>
      <w:tr w:rsidR="00B26DD7" w:rsidTr="00B26D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26DD7" w:rsidRDefault="00FC1ED7" w:rsidP="002542A1">
            <w:r>
              <w:t>Base-Typ</w:t>
            </w:r>
          </w:p>
        </w:tc>
        <w:tc>
          <w:tcPr>
            <w:tcW w:w="6799" w:type="dxa"/>
          </w:tcPr>
          <w:p w:rsidR="00B26DD7" w:rsidRDefault="00B26DD7" w:rsidP="002542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6DD7">
              <w:t>::</w:t>
            </w:r>
            <w:proofErr w:type="spellStart"/>
            <w:r w:rsidRPr="00B26DD7">
              <w:t>armarx</w:t>
            </w:r>
            <w:proofErr w:type="spellEnd"/>
            <w:r w:rsidRPr="00B26DD7">
              <w:t>::</w:t>
            </w:r>
            <w:proofErr w:type="spellStart"/>
            <w:r w:rsidRPr="00B26DD7">
              <w:t>MatrixFloatBase</w:t>
            </w:r>
            <w:proofErr w:type="spellEnd"/>
          </w:p>
        </w:tc>
      </w:tr>
      <w:tr w:rsidR="00B26DD7" w:rsidTr="00B26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26DD7" w:rsidRDefault="00B26DD7" w:rsidP="002542A1">
            <w:r>
              <w:t>Daten Typ Name</w:t>
            </w:r>
          </w:p>
        </w:tc>
        <w:tc>
          <w:tcPr>
            <w:tcW w:w="6799" w:type="dxa"/>
          </w:tcPr>
          <w:p w:rsidR="00B26DD7" w:rsidRDefault="00B26DD7" w:rsidP="002542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6DD7">
              <w:t>::</w:t>
            </w:r>
            <w:proofErr w:type="spellStart"/>
            <w:r w:rsidRPr="00B26DD7">
              <w:t>armarx</w:t>
            </w:r>
            <w:proofErr w:type="spellEnd"/>
            <w:r w:rsidRPr="00B26DD7">
              <w:t>::</w:t>
            </w:r>
            <w:proofErr w:type="spellStart"/>
            <w:r w:rsidRPr="00B26DD7">
              <w:t>MatrixFloat</w:t>
            </w:r>
            <w:proofErr w:type="spellEnd"/>
          </w:p>
        </w:tc>
      </w:tr>
      <w:tr w:rsidR="00B26DD7" w:rsidTr="00B26D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26DD7" w:rsidRDefault="00B26DD7" w:rsidP="002542A1">
            <w:r w:rsidRPr="00B26DD7">
              <w:t>Rückgabe Typ Name</w:t>
            </w:r>
          </w:p>
        </w:tc>
        <w:tc>
          <w:tcPr>
            <w:tcW w:w="6799" w:type="dxa"/>
          </w:tcPr>
          <w:p w:rsidR="00B26DD7" w:rsidRDefault="00B26DD7" w:rsidP="002542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6DD7">
              <w:t>::</w:t>
            </w:r>
            <w:proofErr w:type="spellStart"/>
            <w:r w:rsidRPr="00B26DD7">
              <w:t>armarx</w:t>
            </w:r>
            <w:proofErr w:type="spellEnd"/>
            <w:r w:rsidRPr="00B26DD7">
              <w:t>::</w:t>
            </w:r>
            <w:proofErr w:type="spellStart"/>
            <w:r w:rsidRPr="00B26DD7">
              <w:t>MatrixFloat</w:t>
            </w:r>
            <w:r>
              <w:t>Ptr</w:t>
            </w:r>
            <w:proofErr w:type="spellEnd"/>
          </w:p>
        </w:tc>
      </w:tr>
      <w:tr w:rsidR="00B26DD7" w:rsidRPr="00B26DD7" w:rsidTr="00B26D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B26DD7" w:rsidRPr="00B26DD7" w:rsidRDefault="00B26DD7" w:rsidP="002542A1">
            <w:pPr>
              <w:rPr>
                <w:lang w:val="en-US"/>
              </w:rPr>
            </w:pPr>
            <w:r w:rsidRPr="00B26DD7">
              <w:rPr>
                <w:lang w:val="en-US"/>
              </w:rPr>
              <w:t>Factory Include</w:t>
            </w:r>
          </w:p>
        </w:tc>
        <w:tc>
          <w:tcPr>
            <w:tcW w:w="6799" w:type="dxa"/>
          </w:tcPr>
          <w:p w:rsidR="00B26DD7" w:rsidRPr="00B26DD7" w:rsidRDefault="00B26DD7" w:rsidP="002542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6DD7">
              <w:t>#include &lt;Core/</w:t>
            </w:r>
            <w:proofErr w:type="spellStart"/>
            <w:r w:rsidRPr="00B26DD7">
              <w:t>util</w:t>
            </w:r>
            <w:proofErr w:type="spellEnd"/>
            <w:r w:rsidRPr="00B26DD7">
              <w:t>/variants/eigen3/Eigen3VariantObjectFactories.h&gt;</w:t>
            </w:r>
          </w:p>
        </w:tc>
      </w:tr>
    </w:tbl>
    <w:p w:rsidR="00B26DD7" w:rsidRPr="00FC1ED7" w:rsidRDefault="00FC1ED7" w:rsidP="00FC1ED7">
      <w:pPr>
        <w:pStyle w:val="berschrift2"/>
      </w:pPr>
      <w:r w:rsidRPr="00FC1ED7">
        <w:lastRenderedPageBreak/>
        <w:t>Speicherort der Variant Informationen</w:t>
      </w:r>
    </w:p>
    <w:p w:rsidR="00FC1ED7" w:rsidRDefault="00FC1ED7" w:rsidP="00FC1ED7">
      <w:r w:rsidRPr="00FC1ED7">
        <w:t xml:space="preserve">In jedem </w:t>
      </w:r>
      <w:proofErr w:type="spellStart"/>
      <w:r w:rsidRPr="00FC1ED7">
        <w:t>ArmarX</w:t>
      </w:r>
      <w:proofErr w:type="spellEnd"/>
      <w:r w:rsidRPr="00FC1ED7">
        <w:t xml:space="preserve"> Projekt wird einen VariantInfo.xml abgelegt. </w:t>
      </w:r>
      <w:r>
        <w:t>Diese Datei befindet sich immer an derselben Stelle innerhalb eines Projekts, damit sie leicht gefunden werden kann. Die Datei ist wie folgt aufgebaut:</w:t>
      </w:r>
    </w:p>
    <w:p w:rsidR="00FC1ED7" w:rsidRPr="00FC1ED7" w:rsidRDefault="00FC1ED7" w:rsidP="00FC1ED7">
      <w:pPr>
        <w:spacing w:after="0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FC1ED7">
        <w:rPr>
          <w:rFonts w:ascii="Consolas" w:hAnsi="Consolas" w:cs="Consolas"/>
          <w:sz w:val="16"/>
          <w:szCs w:val="16"/>
          <w:lang w:val="en-US"/>
        </w:rPr>
        <w:t>&lt;?</w:t>
      </w:r>
      <w:proofErr w:type="spellStart"/>
      <w:r w:rsidRPr="00FC1ED7">
        <w:rPr>
          <w:rFonts w:ascii="Consolas" w:hAnsi="Consolas" w:cs="Consolas"/>
          <w:sz w:val="16"/>
          <w:szCs w:val="16"/>
          <w:lang w:val="en-US"/>
        </w:rPr>
        <w:t>xml</w:t>
      </w:r>
      <w:proofErr w:type="spellEnd"/>
      <w:proofErr w:type="gramEnd"/>
      <w:r w:rsidRPr="00FC1ED7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C1ED7">
        <w:rPr>
          <w:rFonts w:ascii="Consolas" w:hAnsi="Consolas" w:cs="Consolas"/>
          <w:sz w:val="16"/>
          <w:szCs w:val="16"/>
          <w:lang w:val="en-US"/>
        </w:rPr>
        <w:t>version</w:t>
      </w:r>
      <w:proofErr w:type="spellEnd"/>
      <w:r w:rsidRPr="00FC1ED7">
        <w:rPr>
          <w:rFonts w:ascii="Consolas" w:hAnsi="Consolas" w:cs="Consolas"/>
          <w:sz w:val="16"/>
          <w:szCs w:val="16"/>
          <w:lang w:val="en-US"/>
        </w:rPr>
        <w:t xml:space="preserve">="1.0" </w:t>
      </w:r>
      <w:proofErr w:type="spellStart"/>
      <w:r w:rsidRPr="00FC1ED7">
        <w:rPr>
          <w:rFonts w:ascii="Consolas" w:hAnsi="Consolas" w:cs="Consolas"/>
          <w:sz w:val="16"/>
          <w:szCs w:val="16"/>
          <w:lang w:val="en-US"/>
        </w:rPr>
        <w:t>encoding</w:t>
      </w:r>
      <w:proofErr w:type="spellEnd"/>
      <w:r w:rsidRPr="00FC1ED7">
        <w:rPr>
          <w:rFonts w:ascii="Consolas" w:hAnsi="Consolas" w:cs="Consolas"/>
          <w:sz w:val="16"/>
          <w:szCs w:val="16"/>
          <w:lang w:val="en-US"/>
        </w:rPr>
        <w:t>="utf-8"?&gt;</w:t>
      </w:r>
    </w:p>
    <w:p w:rsidR="00FC1ED7" w:rsidRPr="00FC1ED7" w:rsidRDefault="00FC1ED7" w:rsidP="00FC1ED7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FC1ED7">
        <w:rPr>
          <w:rFonts w:ascii="Consolas" w:hAnsi="Consolas" w:cs="Consolas"/>
          <w:sz w:val="16"/>
          <w:szCs w:val="16"/>
          <w:lang w:val="en-US"/>
        </w:rPr>
        <w:t>&lt;</w:t>
      </w:r>
      <w:proofErr w:type="spellStart"/>
      <w:r w:rsidRPr="00FC1ED7">
        <w:rPr>
          <w:rFonts w:ascii="Consolas" w:hAnsi="Consolas" w:cs="Consolas"/>
          <w:sz w:val="16"/>
          <w:szCs w:val="16"/>
          <w:lang w:val="en-US"/>
        </w:rPr>
        <w:t>VariantInfo</w:t>
      </w:r>
      <w:proofErr w:type="spellEnd"/>
      <w:r w:rsidRPr="00FC1ED7">
        <w:rPr>
          <w:rFonts w:ascii="Consolas" w:hAnsi="Consolas" w:cs="Consolas"/>
          <w:sz w:val="16"/>
          <w:szCs w:val="16"/>
          <w:lang w:val="en-US"/>
        </w:rPr>
        <w:t>&gt;</w:t>
      </w:r>
    </w:p>
    <w:p w:rsidR="00FC1ED7" w:rsidRPr="00FC1ED7" w:rsidRDefault="00FC1ED7" w:rsidP="00FC1ED7">
      <w:pPr>
        <w:spacing w:after="0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C1ED7">
        <w:rPr>
          <w:rFonts w:ascii="Consolas" w:hAnsi="Consolas" w:cs="Consolas"/>
          <w:sz w:val="16"/>
          <w:szCs w:val="16"/>
          <w:lang w:val="en-US"/>
        </w:rPr>
        <w:t>&lt;Lib name="</w:t>
      </w:r>
      <w:r>
        <w:rPr>
          <w:rFonts w:ascii="Consolas" w:hAnsi="Consolas" w:cs="Consolas"/>
          <w:sz w:val="16"/>
          <w:szCs w:val="16"/>
          <w:lang w:val="en-US"/>
        </w:rPr>
        <w:t>[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LibName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]</w:t>
      </w:r>
      <w:r w:rsidRPr="00FC1ED7">
        <w:rPr>
          <w:rFonts w:ascii="Consolas" w:hAnsi="Consolas" w:cs="Consolas"/>
          <w:sz w:val="16"/>
          <w:szCs w:val="16"/>
          <w:lang w:val="en-US"/>
        </w:rPr>
        <w:t>"&gt;</w:t>
      </w:r>
    </w:p>
    <w:p w:rsidR="00FC1ED7" w:rsidRDefault="00FC1ED7" w:rsidP="00FC1ED7">
      <w:pPr>
        <w:spacing w:after="0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 xml:space="preserve">        </w:t>
      </w:r>
      <w:r w:rsidRPr="00FC1ED7">
        <w:rPr>
          <w:rFonts w:ascii="Consolas" w:hAnsi="Consolas" w:cs="Consolas"/>
          <w:sz w:val="16"/>
          <w:szCs w:val="16"/>
          <w:lang w:val="en-US"/>
        </w:rPr>
        <w:t>&lt;</w:t>
      </w:r>
      <w:proofErr w:type="spellStart"/>
      <w:r w:rsidRPr="00FC1ED7">
        <w:rPr>
          <w:rFonts w:ascii="Consolas" w:hAnsi="Consolas" w:cs="Consolas"/>
          <w:sz w:val="16"/>
          <w:szCs w:val="16"/>
          <w:lang w:val="en-US"/>
        </w:rPr>
        <w:t>VariantFactory</w:t>
      </w:r>
      <w:proofErr w:type="spellEnd"/>
      <w:r w:rsidRPr="00FC1ED7">
        <w:rPr>
          <w:rFonts w:ascii="Consolas" w:hAnsi="Consolas" w:cs="Consolas"/>
          <w:sz w:val="16"/>
          <w:szCs w:val="16"/>
          <w:lang w:val="en-US"/>
        </w:rPr>
        <w:t xml:space="preserve"> include="</w:t>
      </w:r>
      <w:r>
        <w:rPr>
          <w:rFonts w:ascii="Consolas" w:hAnsi="Consolas" w:cs="Consolas"/>
          <w:sz w:val="16"/>
          <w:szCs w:val="16"/>
          <w:lang w:val="en-US"/>
        </w:rPr>
        <w:t>[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IncludePath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]</w:t>
      </w:r>
      <w:r w:rsidRPr="00FC1ED7">
        <w:rPr>
          <w:rFonts w:ascii="Consolas" w:hAnsi="Consolas" w:cs="Consolas"/>
          <w:sz w:val="16"/>
          <w:szCs w:val="16"/>
          <w:lang w:val="en-US"/>
        </w:rPr>
        <w:t>" /&gt;</w:t>
      </w:r>
    </w:p>
    <w:p w:rsidR="00FC1ED7" w:rsidRDefault="00FC1ED7" w:rsidP="00FC1ED7">
      <w:pPr>
        <w:spacing w:after="0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 xml:space="preserve">        &lt;</w:t>
      </w:r>
      <w:proofErr w:type="spellStart"/>
      <w:r w:rsidRPr="00FC1ED7">
        <w:rPr>
          <w:rFonts w:ascii="Consolas" w:hAnsi="Consolas" w:cs="Consolas"/>
          <w:sz w:val="16"/>
          <w:szCs w:val="16"/>
          <w:lang w:val="en-US"/>
        </w:rPr>
        <w:t>VariantFactory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 xml:space="preserve"> … /&gt;</w:t>
      </w:r>
    </w:p>
    <w:p w:rsidR="00FC1ED7" w:rsidRDefault="00FC1ED7" w:rsidP="00FC1ED7">
      <w:pPr>
        <w:spacing w:after="0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 xml:space="preserve">        </w:t>
      </w:r>
      <w:r w:rsidRPr="00FC1ED7">
        <w:rPr>
          <w:rFonts w:ascii="Consolas" w:hAnsi="Consolas" w:cs="Consolas"/>
          <w:sz w:val="16"/>
          <w:szCs w:val="16"/>
          <w:lang w:val="en-US"/>
        </w:rPr>
        <w:t xml:space="preserve">&lt;Variant </w:t>
      </w:r>
      <w:proofErr w:type="spellStart"/>
      <w:r w:rsidRPr="00FC1ED7">
        <w:rPr>
          <w:rFonts w:ascii="Consolas" w:hAnsi="Consolas" w:cs="Consolas"/>
          <w:sz w:val="16"/>
          <w:szCs w:val="16"/>
          <w:lang w:val="en-US"/>
        </w:rPr>
        <w:t>baseType</w:t>
      </w:r>
      <w:proofErr w:type="spellEnd"/>
      <w:r w:rsidRPr="00FC1ED7">
        <w:rPr>
          <w:rFonts w:ascii="Consolas" w:hAnsi="Consolas" w:cs="Consolas"/>
          <w:sz w:val="16"/>
          <w:szCs w:val="16"/>
          <w:lang w:val="en-US"/>
        </w:rPr>
        <w:t>="</w:t>
      </w:r>
      <w:r>
        <w:rPr>
          <w:rFonts w:ascii="Consolas" w:hAnsi="Consolas" w:cs="Consolas"/>
          <w:sz w:val="16"/>
          <w:szCs w:val="16"/>
          <w:lang w:val="en-US"/>
        </w:rPr>
        <w:t>[Base-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Typ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]</w:t>
      </w:r>
      <w:r w:rsidRPr="00FC1ED7">
        <w:rPr>
          <w:rFonts w:ascii="Consolas" w:hAnsi="Consolas" w:cs="Consolas"/>
          <w:sz w:val="16"/>
          <w:szCs w:val="16"/>
          <w:lang w:val="en-US"/>
        </w:rPr>
        <w:t xml:space="preserve">" </w:t>
      </w:r>
      <w:proofErr w:type="spellStart"/>
      <w:r w:rsidRPr="00FC1ED7">
        <w:rPr>
          <w:rFonts w:ascii="Consolas" w:hAnsi="Consolas" w:cs="Consolas"/>
          <w:sz w:val="16"/>
          <w:szCs w:val="16"/>
          <w:lang w:val="en-US"/>
        </w:rPr>
        <w:t>dataType</w:t>
      </w:r>
      <w:proofErr w:type="spellEnd"/>
      <w:r w:rsidRPr="00FC1ED7">
        <w:rPr>
          <w:rFonts w:ascii="Consolas" w:hAnsi="Consolas" w:cs="Consolas"/>
          <w:sz w:val="16"/>
          <w:szCs w:val="16"/>
          <w:lang w:val="en-US"/>
        </w:rPr>
        <w:t>="</w:t>
      </w:r>
      <w:r>
        <w:rPr>
          <w:rFonts w:ascii="Consolas" w:hAnsi="Consolas" w:cs="Consolas"/>
          <w:sz w:val="16"/>
          <w:szCs w:val="16"/>
          <w:lang w:val="en-US"/>
        </w:rPr>
        <w:t>[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Daten-Typ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]</w:t>
      </w:r>
      <w:r w:rsidRPr="00FC1ED7">
        <w:rPr>
          <w:rFonts w:ascii="Consolas" w:hAnsi="Consolas" w:cs="Consolas"/>
          <w:sz w:val="16"/>
          <w:szCs w:val="16"/>
          <w:lang w:val="en-US"/>
        </w:rPr>
        <w:t xml:space="preserve">" </w:t>
      </w:r>
      <w:proofErr w:type="spellStart"/>
      <w:r w:rsidRPr="00FC1ED7">
        <w:rPr>
          <w:rFonts w:ascii="Consolas" w:hAnsi="Consolas" w:cs="Consolas"/>
          <w:sz w:val="16"/>
          <w:szCs w:val="16"/>
          <w:lang w:val="en-US"/>
        </w:rPr>
        <w:t>humanName</w:t>
      </w:r>
      <w:proofErr w:type="spellEnd"/>
      <w:r w:rsidRPr="00FC1ED7">
        <w:rPr>
          <w:rFonts w:ascii="Consolas" w:hAnsi="Consolas" w:cs="Consolas"/>
          <w:sz w:val="16"/>
          <w:szCs w:val="16"/>
          <w:lang w:val="en-US"/>
        </w:rPr>
        <w:t>="</w:t>
      </w:r>
      <w:r>
        <w:rPr>
          <w:rFonts w:ascii="Consolas" w:hAnsi="Consolas" w:cs="Consolas"/>
          <w:sz w:val="16"/>
          <w:szCs w:val="16"/>
          <w:lang w:val="en-US"/>
        </w:rPr>
        <w:t>[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Anzeige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im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 xml:space="preserve"> Editor]</w:t>
      </w:r>
      <w:r w:rsidRPr="00FC1ED7">
        <w:rPr>
          <w:rFonts w:ascii="Consolas" w:hAnsi="Consolas" w:cs="Consolas"/>
          <w:sz w:val="16"/>
          <w:szCs w:val="16"/>
          <w:lang w:val="en-US"/>
        </w:rPr>
        <w:t>" basic="</w:t>
      </w:r>
      <w:r>
        <w:rPr>
          <w:rFonts w:ascii="Consolas" w:hAnsi="Consolas" w:cs="Consolas"/>
          <w:sz w:val="16"/>
          <w:szCs w:val="16"/>
          <w:lang w:val="en-US"/>
        </w:rPr>
        <w:t xml:space="preserve">[true 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oder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Attribut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weglassen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]</w:t>
      </w:r>
      <w:r w:rsidRPr="00FC1ED7">
        <w:rPr>
          <w:rFonts w:ascii="Consolas" w:hAnsi="Consolas" w:cs="Consolas"/>
          <w:sz w:val="16"/>
          <w:szCs w:val="16"/>
          <w:lang w:val="en-US"/>
        </w:rPr>
        <w:t>" /&gt;</w:t>
      </w:r>
    </w:p>
    <w:p w:rsidR="00FC1ED7" w:rsidRPr="00FC1ED7" w:rsidRDefault="00FC1ED7" w:rsidP="00FC1ED7">
      <w:pPr>
        <w:spacing w:after="0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 xml:space="preserve">        &lt;Variant … /&gt;</w:t>
      </w:r>
    </w:p>
    <w:p w:rsidR="00B26DD7" w:rsidRDefault="00FC1ED7" w:rsidP="00FC1ED7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FC1ED7">
        <w:rPr>
          <w:rFonts w:ascii="Consolas" w:hAnsi="Consolas" w:cs="Consolas"/>
          <w:sz w:val="16"/>
          <w:szCs w:val="16"/>
          <w:lang w:val="en-US"/>
        </w:rPr>
        <w:t xml:space="preserve">    &lt;/Lib&gt;</w:t>
      </w:r>
    </w:p>
    <w:p w:rsidR="00FC1ED7" w:rsidRPr="00FC1ED7" w:rsidRDefault="00FC1ED7" w:rsidP="00FC1ED7">
      <w:pPr>
        <w:spacing w:after="0"/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&lt;/</w:t>
      </w:r>
      <w:proofErr w:type="spellStart"/>
      <w:r>
        <w:rPr>
          <w:rFonts w:ascii="Consolas" w:hAnsi="Consolas" w:cs="Consolas"/>
          <w:sz w:val="16"/>
          <w:szCs w:val="16"/>
          <w:lang w:val="en-US"/>
        </w:rPr>
        <w:t>VariantInfo</w:t>
      </w:r>
      <w:proofErr w:type="spellEnd"/>
      <w:r>
        <w:rPr>
          <w:rFonts w:ascii="Consolas" w:hAnsi="Consolas" w:cs="Consolas"/>
          <w:sz w:val="16"/>
          <w:szCs w:val="16"/>
          <w:lang w:val="en-US"/>
        </w:rPr>
        <w:t>&gt;</w:t>
      </w:r>
    </w:p>
    <w:p w:rsidR="00FC1ED7" w:rsidRDefault="00FC1ED7" w:rsidP="00B26DD7">
      <w:pPr>
        <w:rPr>
          <w:lang w:val="en-US"/>
        </w:rPr>
      </w:pPr>
    </w:p>
    <w:p w:rsidR="00FC1ED7" w:rsidRPr="00FC1ED7" w:rsidRDefault="00FC1ED7" w:rsidP="00FC1ED7">
      <w:pPr>
        <w:pStyle w:val="berschrift2"/>
      </w:pPr>
      <w:r w:rsidRPr="00FC1ED7">
        <w:t>Weitere Abhängigkeiten</w:t>
      </w:r>
    </w:p>
    <w:p w:rsidR="00FC1ED7" w:rsidRDefault="00FC1ED7" w:rsidP="00FC1ED7">
      <w:pPr>
        <w:pStyle w:val="Listenabsatz"/>
        <w:numPr>
          <w:ilvl w:val="0"/>
          <w:numId w:val="3"/>
        </w:numPr>
      </w:pPr>
      <w:r>
        <w:t>Die VariantInfo.xml Dateien müssen sowohl vom Editor als auch vom Code Generator gefunden und ausgelesen werden.</w:t>
      </w:r>
    </w:p>
    <w:p w:rsidR="00FC1ED7" w:rsidRDefault="00FC1ED7" w:rsidP="00FC1ED7">
      <w:pPr>
        <w:pStyle w:val="Listenabsatz"/>
        <w:numPr>
          <w:ilvl w:val="0"/>
          <w:numId w:val="3"/>
        </w:numPr>
      </w:pPr>
      <w:r>
        <w:t>Der Editor muss den Code Generator aufrufen. Entweder</w:t>
      </w:r>
    </w:p>
    <w:p w:rsidR="00FC1ED7" w:rsidRDefault="00FC1ED7" w:rsidP="00FC1ED7">
      <w:pPr>
        <w:pStyle w:val="Listenabsatz"/>
        <w:numPr>
          <w:ilvl w:val="1"/>
          <w:numId w:val="3"/>
        </w:numPr>
      </w:pPr>
      <w:r>
        <w:t xml:space="preserve">Direkt, so dass die Dateien im richtigen </w:t>
      </w:r>
      <w:proofErr w:type="spellStart"/>
      <w:r>
        <w:t>build</w:t>
      </w:r>
      <w:proofErr w:type="spellEnd"/>
      <w:r>
        <w:t xml:space="preserve"> Verzeichnis erstellt werden</w:t>
      </w:r>
    </w:p>
    <w:p w:rsidR="00FC1ED7" w:rsidRPr="00FC1ED7" w:rsidRDefault="00FC1ED7" w:rsidP="00FC1ED7">
      <w:pPr>
        <w:pStyle w:val="Listenabsatz"/>
        <w:numPr>
          <w:ilvl w:val="1"/>
          <w:numId w:val="3"/>
        </w:numPr>
      </w:pPr>
      <w:r>
        <w:t xml:space="preserve">Indirekt, indem der Editor </w:t>
      </w:r>
      <w:proofErr w:type="spellStart"/>
      <w:r>
        <w:t>CMake</w:t>
      </w:r>
      <w:proofErr w:type="spellEnd"/>
      <w:r>
        <w:t xml:space="preserve"> im entsprechenden </w:t>
      </w:r>
      <w:proofErr w:type="spellStart"/>
      <w:r>
        <w:t>build</w:t>
      </w:r>
      <w:proofErr w:type="spellEnd"/>
      <w:r>
        <w:t xml:space="preserve"> Verzeichnis ausführt und </w:t>
      </w:r>
      <w:proofErr w:type="spellStart"/>
      <w:r>
        <w:t>CMake</w:t>
      </w:r>
      <w:proofErr w:type="spellEnd"/>
      <w:r>
        <w:t xml:space="preserve"> wiederum dann die Code Generierung auslöst</w:t>
      </w:r>
    </w:p>
    <w:p w:rsidR="00FC1ED7" w:rsidRDefault="00FC1ED7" w:rsidP="00FC1ED7"/>
    <w:p w:rsidR="00A30940" w:rsidRDefault="00A30940" w:rsidP="00A30940">
      <w:pPr>
        <w:pStyle w:val="berschrift2"/>
      </w:pPr>
      <w:r>
        <w:t>Allgemeine Bemerkungen zum Editor</w:t>
      </w:r>
    </w:p>
    <w:p w:rsidR="00A30940" w:rsidRDefault="00A30940" w:rsidP="00A30940">
      <w:pPr>
        <w:pStyle w:val="Listenabsatz"/>
        <w:numPr>
          <w:ilvl w:val="0"/>
          <w:numId w:val="4"/>
        </w:numPr>
      </w:pPr>
      <w:r>
        <w:t xml:space="preserve">Der Editor muss beim Laden einer </w:t>
      </w:r>
      <w:proofErr w:type="spellStart"/>
      <w:r>
        <w:t>Statechart</w:t>
      </w:r>
      <w:proofErr w:type="spellEnd"/>
      <w:r>
        <w:t xml:space="preserve"> Group prüfen, ob alle notwendigen </w:t>
      </w:r>
      <w:r>
        <w:t>VariantInfo.xml</w:t>
      </w:r>
      <w:r>
        <w:t xml:space="preserve"> Dateien gefunden wurden und ob alle notwendigen Variant Libraries geladen wurden.</w:t>
      </w:r>
    </w:p>
    <w:p w:rsidR="00A30940" w:rsidRDefault="00A30940" w:rsidP="00A30940">
      <w:pPr>
        <w:pStyle w:val="Listenabsatz"/>
        <w:numPr>
          <w:ilvl w:val="0"/>
          <w:numId w:val="4"/>
        </w:numPr>
      </w:pPr>
      <w:r>
        <w:t xml:space="preserve">In der Auswahlliste der </w:t>
      </w:r>
      <w:proofErr w:type="spellStart"/>
      <w:r>
        <w:t>Variants</w:t>
      </w:r>
      <w:proofErr w:type="spellEnd"/>
      <w:r>
        <w:t xml:space="preserve"> sollte angezeigt werden, zu welcher Library ein Variant gehört. Eventuell kann man die </w:t>
      </w:r>
      <w:proofErr w:type="spellStart"/>
      <w:r>
        <w:t>Variants</w:t>
      </w:r>
      <w:proofErr w:type="spellEnd"/>
      <w:r>
        <w:t xml:space="preserve"> nach Libraries gruppiert werden.</w:t>
      </w:r>
    </w:p>
    <w:p w:rsidR="00A30940" w:rsidRPr="00A30940" w:rsidRDefault="00A30940" w:rsidP="00A30940">
      <w:pPr>
        <w:pStyle w:val="Listenabsatz"/>
        <w:numPr>
          <w:ilvl w:val="0"/>
          <w:numId w:val="4"/>
        </w:numPr>
      </w:pPr>
      <w:r>
        <w:t xml:space="preserve">Aus der Auswahl der </w:t>
      </w:r>
      <w:proofErr w:type="spellStart"/>
      <w:r>
        <w:t>Variants</w:t>
      </w:r>
      <w:proofErr w:type="spellEnd"/>
      <w:r>
        <w:t xml:space="preserve"> ergeben sich Abhängigkeiten der </w:t>
      </w:r>
      <w:proofErr w:type="spellStart"/>
      <w:r>
        <w:t>Statechart</w:t>
      </w:r>
      <w:proofErr w:type="spellEnd"/>
      <w:r>
        <w:t xml:space="preserve"> Group gegen die entsprechenden Variant Libraries. Diese Abhängigkeiten müssen bislang in die CMakeLists.txt der </w:t>
      </w:r>
      <w:proofErr w:type="spellStart"/>
      <w:r>
        <w:t>Statechart</w:t>
      </w:r>
      <w:proofErr w:type="spellEnd"/>
      <w:r>
        <w:t xml:space="preserve"> Group eingetragen werden. Eventuell ist es möglich diese Abhängigkeiten automatisch in die </w:t>
      </w:r>
      <w:r>
        <w:t>CMakeLists.txt</w:t>
      </w:r>
      <w:r>
        <w:t xml:space="preserve"> einzutragen.</w:t>
      </w:r>
      <w:bookmarkStart w:id="0" w:name="_GoBack"/>
      <w:bookmarkEnd w:id="0"/>
    </w:p>
    <w:p w:rsidR="00B85940" w:rsidRPr="00BA6F60" w:rsidRDefault="00B85940" w:rsidP="00BA6F60">
      <w:pPr>
        <w:pStyle w:val="berschrift1"/>
      </w:pPr>
      <w:r w:rsidRPr="00B85940">
        <w:lastRenderedPageBreak/>
        <w:t>Anhang: Beispiel für generierte Basisklasse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</w:rPr>
        <w:t>#</w:t>
      </w:r>
      <w:proofErr w:type="spellStart"/>
      <w:r w:rsidRPr="00BA6F60">
        <w:rPr>
          <w:rFonts w:ascii="Consolas" w:hAnsi="Consolas" w:cs="Consolas"/>
          <w:sz w:val="16"/>
          <w:szCs w:val="16"/>
        </w:rPr>
        <w:t>ifndef</w:t>
      </w:r>
      <w:proofErr w:type="spellEnd"/>
      <w:r w:rsidRPr="00BA6F60">
        <w:rPr>
          <w:rFonts w:ascii="Consolas" w:hAnsi="Consolas" w:cs="Consolas"/>
          <w:sz w:val="16"/>
          <w:szCs w:val="16"/>
        </w:rPr>
        <w:t xml:space="preserve"> ARMARX_MYGROUP_MYS</w:t>
      </w:r>
      <w:r w:rsidRPr="00BA6F60">
        <w:rPr>
          <w:rFonts w:ascii="Consolas" w:hAnsi="Consolas" w:cs="Consolas"/>
          <w:sz w:val="16"/>
          <w:szCs w:val="16"/>
          <w:lang w:val="en-US"/>
        </w:rPr>
        <w:t>TATEWRAPPER_H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>#define ARMARX_MYGROUP_MYSTATEWRAPPER_H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>#include &lt;Core/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statechart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/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xmlstates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/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XMLState.h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&gt;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>#include &lt;Core/observers/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ObserverObjectFactories.h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&gt;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>#include &lt;Core/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util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/variants/eigen3/Eigen3VariantObjectFactories.h&gt;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namespace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armarx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>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namespace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MyGroup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class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: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XMLStateTemplate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&lt;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&gt;,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XMLStateFactoryBase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protected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class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MyStateIn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private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*parent;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MyStateIn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*parent)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: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parent(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parent)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::string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getInput1()</w:t>
      </w:r>
      <w:proofErr w:type="gram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return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parent-&gt;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getInput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&lt;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::string&gt;("Input1");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: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: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armarx</w:t>
      </w:r>
      <w:proofErr w:type="spellEnd"/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::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MatrixFloatPtr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getInput2()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return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parent-&gt;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getInput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&lt; ::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armarx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MatrixFloat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&gt;("Input2");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}; // class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MyStateIn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class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MyStateLocal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private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*parent;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MyStateLocal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*parent)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: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parent(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parent)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::string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getLocal1()</w:t>
      </w:r>
      <w:proofErr w:type="gram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return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parent-&gt;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getLocal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&lt;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::string&gt;("Local1");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void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setLocal1(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const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::string &amp; value)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parent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setLocal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("Local1", value);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::string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getLocal2()</w:t>
      </w:r>
      <w:proofErr w:type="gram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return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parent-&gt;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getLocal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&lt;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::string&gt;("Local2");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void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setLocal2(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const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::string &amp; value)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parent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setLocal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("Local2", value);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}; // class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MyStateLocal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lastRenderedPageBreak/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class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MyStateOut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private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*parent;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MyStateOut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*parent)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: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parent(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parent)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::string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getOutput1()</w:t>
      </w:r>
      <w:proofErr w:type="gram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return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parent-&gt;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getOutput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&lt;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::string&gt;("Output1");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void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setOutput1(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const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::string &amp; value)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parent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setOutput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("Output1", value);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::string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getOutput2()</w:t>
      </w:r>
      <w:proofErr w:type="gram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return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parent-&gt;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getOutput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&lt;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::string&gt;("Output2");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void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setOutput2(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const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::string &amp; value)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parent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-&gt;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setOutput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("Output2", value);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}; // class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MyStateOut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protected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MyStateIn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in;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MyStateLocal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local;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MyStateOut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out;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spellStart"/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</w:t>
      </w:r>
      <w:proofErr w:type="spellStart"/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XMLStateConstructorParams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stateData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: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XMLStateTemplate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&lt;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 &gt; (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stateData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),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in(</w:t>
      </w:r>
      <w:proofErr w:type="spellStart"/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MyStateIn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(this)),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local(</w:t>
      </w:r>
      <w:proofErr w:type="spellStart"/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MyStateLocal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(this)),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out(</w:t>
      </w:r>
      <w:proofErr w:type="spellStart"/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MyStateOut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(this))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public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>: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static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std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 xml:space="preserve">::string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GetName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()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{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    </w:t>
      </w:r>
      <w:proofErr w:type="gramStart"/>
      <w:r w:rsidRPr="00BA6F60">
        <w:rPr>
          <w:rFonts w:ascii="Consolas" w:hAnsi="Consolas" w:cs="Consolas"/>
          <w:sz w:val="16"/>
          <w:szCs w:val="16"/>
          <w:lang w:val="en-US"/>
        </w:rPr>
        <w:t>return</w:t>
      </w:r>
      <w:proofErr w:type="gramEnd"/>
      <w:r w:rsidRPr="00BA6F60">
        <w:rPr>
          <w:rFonts w:ascii="Consolas" w:hAnsi="Consolas" w:cs="Consolas"/>
          <w:sz w:val="16"/>
          <w:szCs w:val="16"/>
          <w:lang w:val="en-US"/>
        </w:rPr>
        <w:t xml:space="preserve"> "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</w:t>
      </w:r>
      <w:proofErr w:type="spellEnd"/>
      <w:r w:rsidRPr="00BA6F60">
        <w:rPr>
          <w:rFonts w:ascii="Consolas" w:hAnsi="Consolas" w:cs="Consolas"/>
          <w:sz w:val="16"/>
          <w:szCs w:val="16"/>
          <w:lang w:val="en-US"/>
        </w:rPr>
        <w:t>";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    }</w:t>
      </w: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    }; // class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MyStateWrapper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  <w:lang w:val="en-US"/>
        </w:rPr>
      </w:pPr>
      <w:r w:rsidRPr="00BA6F60">
        <w:rPr>
          <w:rFonts w:ascii="Consolas" w:hAnsi="Consolas" w:cs="Consolas"/>
          <w:sz w:val="16"/>
          <w:szCs w:val="16"/>
          <w:lang w:val="en-US"/>
        </w:rPr>
        <w:t xml:space="preserve">    } // namespace </w:t>
      </w:r>
      <w:proofErr w:type="spellStart"/>
      <w:r w:rsidRPr="00BA6F60">
        <w:rPr>
          <w:rFonts w:ascii="Consolas" w:hAnsi="Consolas" w:cs="Consolas"/>
          <w:sz w:val="16"/>
          <w:szCs w:val="16"/>
          <w:lang w:val="en-US"/>
        </w:rPr>
        <w:t>MyGroup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</w:rPr>
      </w:pPr>
      <w:r w:rsidRPr="00BA6F60">
        <w:rPr>
          <w:rFonts w:ascii="Consolas" w:hAnsi="Consolas" w:cs="Consolas"/>
          <w:sz w:val="16"/>
          <w:szCs w:val="16"/>
        </w:rPr>
        <w:t xml:space="preserve">} // </w:t>
      </w:r>
      <w:proofErr w:type="spellStart"/>
      <w:r w:rsidRPr="00BA6F60">
        <w:rPr>
          <w:rFonts w:ascii="Consolas" w:hAnsi="Consolas" w:cs="Consolas"/>
          <w:sz w:val="16"/>
          <w:szCs w:val="16"/>
        </w:rPr>
        <w:t>namespace</w:t>
      </w:r>
      <w:proofErr w:type="spellEnd"/>
      <w:r w:rsidRPr="00BA6F6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BA6F60">
        <w:rPr>
          <w:rFonts w:ascii="Consolas" w:hAnsi="Consolas" w:cs="Consolas"/>
          <w:sz w:val="16"/>
          <w:szCs w:val="16"/>
        </w:rPr>
        <w:t>armarx</w:t>
      </w:r>
      <w:proofErr w:type="spellEnd"/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</w:rPr>
      </w:pPr>
    </w:p>
    <w:p w:rsidR="00B85940" w:rsidRPr="00BA6F60" w:rsidRDefault="00B85940" w:rsidP="00B85940">
      <w:pPr>
        <w:spacing w:after="0"/>
        <w:rPr>
          <w:rFonts w:ascii="Consolas" w:hAnsi="Consolas" w:cs="Consolas"/>
          <w:sz w:val="16"/>
          <w:szCs w:val="16"/>
        </w:rPr>
      </w:pPr>
      <w:r w:rsidRPr="00BA6F60">
        <w:rPr>
          <w:rFonts w:ascii="Consolas" w:hAnsi="Consolas" w:cs="Consolas"/>
          <w:sz w:val="16"/>
          <w:szCs w:val="16"/>
        </w:rPr>
        <w:t>#</w:t>
      </w:r>
      <w:proofErr w:type="spellStart"/>
      <w:r w:rsidRPr="00BA6F60">
        <w:rPr>
          <w:rFonts w:ascii="Consolas" w:hAnsi="Consolas" w:cs="Consolas"/>
          <w:sz w:val="16"/>
          <w:szCs w:val="16"/>
        </w:rPr>
        <w:t>endif</w:t>
      </w:r>
      <w:proofErr w:type="spellEnd"/>
      <w:r w:rsidRPr="00BA6F60">
        <w:rPr>
          <w:rFonts w:ascii="Consolas" w:hAnsi="Consolas" w:cs="Consolas"/>
          <w:sz w:val="16"/>
          <w:szCs w:val="16"/>
        </w:rPr>
        <w:t xml:space="preserve"> // ARMARX_MYGROUP_MYSTATEWRAPPER_H</w:t>
      </w:r>
    </w:p>
    <w:sectPr w:rsidR="00B85940" w:rsidRPr="00BA6F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20F60"/>
    <w:multiLevelType w:val="hybridMultilevel"/>
    <w:tmpl w:val="0A409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6F19AA"/>
    <w:multiLevelType w:val="hybridMultilevel"/>
    <w:tmpl w:val="984286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F36F2"/>
    <w:multiLevelType w:val="hybridMultilevel"/>
    <w:tmpl w:val="33FE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154576"/>
    <w:multiLevelType w:val="hybridMultilevel"/>
    <w:tmpl w:val="562AF70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7A5"/>
    <w:rsid w:val="00336B58"/>
    <w:rsid w:val="003D7743"/>
    <w:rsid w:val="008417A5"/>
    <w:rsid w:val="00A24D45"/>
    <w:rsid w:val="00A30940"/>
    <w:rsid w:val="00B26DD7"/>
    <w:rsid w:val="00B85940"/>
    <w:rsid w:val="00BA6F60"/>
    <w:rsid w:val="00FC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C598F-C7D5-4D0F-969C-D75B268D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6F60"/>
    <w:pPr>
      <w:keepNext/>
      <w:keepLines/>
      <w:pageBreakBefore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859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D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6F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859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B26DD7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B26D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lenraster">
    <w:name w:val="Table Grid"/>
    <w:basedOn w:val="NormaleTabelle"/>
    <w:uiPriority w:val="39"/>
    <w:rsid w:val="00B26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5">
    <w:name w:val="Grid Table 4 Accent 5"/>
    <w:basedOn w:val="NormaleTabelle"/>
    <w:uiPriority w:val="49"/>
    <w:rsid w:val="00B26DD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netztabelle5dunkelAkzent5">
    <w:name w:val="Grid Table 5 Dark Accent 5"/>
    <w:basedOn w:val="NormaleTabelle"/>
    <w:uiPriority w:val="50"/>
    <w:rsid w:val="00B26DD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B26DD7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netztabelle1hellAkzent1">
    <w:name w:val="Grid Table 1 Light Accent 1"/>
    <w:basedOn w:val="NormaleTabelle"/>
    <w:uiPriority w:val="46"/>
    <w:rsid w:val="00B26DD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1">
    <w:name w:val="Grid Table 4 Accent 1"/>
    <w:basedOn w:val="NormaleTabelle"/>
    <w:uiPriority w:val="49"/>
    <w:rsid w:val="00B26DD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1089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ottenhau</dc:creator>
  <cp:keywords/>
  <dc:description/>
  <cp:lastModifiedBy>ottenhau</cp:lastModifiedBy>
  <cp:revision>7</cp:revision>
  <dcterms:created xsi:type="dcterms:W3CDTF">2014-09-19T08:01:00Z</dcterms:created>
  <dcterms:modified xsi:type="dcterms:W3CDTF">2014-09-19T12:55:00Z</dcterms:modified>
</cp:coreProperties>
</file>